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65A3" w14:textId="2A6C6DE9" w:rsidR="006D6DE4" w:rsidRPr="001621EE" w:rsidRDefault="006D6DE4" w:rsidP="006D6DE4">
      <w:pPr>
        <w:spacing w:after="160" w:line="259" w:lineRule="auto"/>
        <w:rPr>
          <w:rFonts w:asciiTheme="minorHAnsi" w:hAnsiTheme="minorHAnsi"/>
          <w:bCs/>
          <w:szCs w:val="22"/>
        </w:rPr>
      </w:pPr>
      <w:r w:rsidRPr="001621EE">
        <w:rPr>
          <w:rFonts w:asciiTheme="minorHAnsi" w:hAnsiTheme="minorHAnsi"/>
          <w:bCs/>
          <w:szCs w:val="22"/>
        </w:rPr>
        <w:t xml:space="preserve">Nr </w:t>
      </w:r>
      <w:r w:rsidR="00CC10C5">
        <w:rPr>
          <w:rFonts w:asciiTheme="minorHAnsi" w:hAnsiTheme="minorHAnsi"/>
          <w:bCs/>
          <w:szCs w:val="22"/>
        </w:rPr>
        <w:t>znaku</w:t>
      </w:r>
      <w:r w:rsidRPr="001621EE">
        <w:rPr>
          <w:rFonts w:asciiTheme="minorHAnsi" w:hAnsiTheme="minorHAnsi"/>
          <w:bCs/>
          <w:szCs w:val="22"/>
        </w:rPr>
        <w:t xml:space="preserve">: </w:t>
      </w:r>
      <w:r w:rsidR="00CC10C5">
        <w:rPr>
          <w:rFonts w:asciiTheme="minorHAnsi" w:hAnsiTheme="minorHAnsi"/>
          <w:szCs w:val="22"/>
          <w:lang w:eastAsia="en-US"/>
        </w:rPr>
        <w:t>UD-XII-WOŚ</w:t>
      </w:r>
      <w:r w:rsidR="00CC10C5" w:rsidRPr="00CC10C5">
        <w:rPr>
          <w:rFonts w:asciiTheme="minorHAnsi" w:hAnsiTheme="minorHAnsi"/>
          <w:szCs w:val="22"/>
          <w:lang w:eastAsia="en-US"/>
        </w:rPr>
        <w:t>-E.</w:t>
      </w:r>
      <w:r w:rsidR="00546F9C">
        <w:rPr>
          <w:rFonts w:asciiTheme="minorHAnsi" w:hAnsiTheme="minorHAnsi"/>
          <w:szCs w:val="22"/>
          <w:lang w:eastAsia="en-US"/>
        </w:rPr>
        <w:t>2071</w:t>
      </w:r>
      <w:r w:rsidR="00CC10C5" w:rsidRPr="00CC10C5">
        <w:rPr>
          <w:rFonts w:asciiTheme="minorHAnsi" w:hAnsiTheme="minorHAnsi"/>
          <w:szCs w:val="22"/>
          <w:lang w:eastAsia="en-US"/>
        </w:rPr>
        <w:t>.</w:t>
      </w:r>
      <w:r w:rsidR="00546F9C">
        <w:rPr>
          <w:rFonts w:asciiTheme="minorHAnsi" w:hAnsiTheme="minorHAnsi"/>
          <w:szCs w:val="22"/>
          <w:lang w:eastAsia="en-US"/>
        </w:rPr>
        <w:t>8</w:t>
      </w:r>
      <w:r w:rsidR="00CC10C5" w:rsidRPr="00CC10C5">
        <w:rPr>
          <w:rFonts w:asciiTheme="minorHAnsi" w:hAnsiTheme="minorHAnsi"/>
          <w:szCs w:val="22"/>
          <w:lang w:eastAsia="en-US"/>
        </w:rPr>
        <w:t>.202</w:t>
      </w:r>
      <w:r w:rsidR="00546F9C">
        <w:rPr>
          <w:rFonts w:asciiTheme="minorHAnsi" w:hAnsiTheme="minorHAnsi"/>
          <w:szCs w:val="22"/>
          <w:lang w:eastAsia="en-US"/>
        </w:rPr>
        <w:t>6</w:t>
      </w:r>
      <w:r w:rsidR="00CC10C5" w:rsidRPr="00CC10C5">
        <w:rPr>
          <w:rFonts w:asciiTheme="minorHAnsi" w:hAnsiTheme="minorHAnsi"/>
          <w:szCs w:val="22"/>
          <w:lang w:eastAsia="en-US"/>
        </w:rPr>
        <w:t>.</w:t>
      </w:r>
      <w:r w:rsidR="00546F9C">
        <w:rPr>
          <w:rFonts w:asciiTheme="minorHAnsi" w:hAnsiTheme="minorHAnsi"/>
          <w:szCs w:val="22"/>
          <w:lang w:eastAsia="en-US"/>
        </w:rPr>
        <w:t>KPE</w:t>
      </w:r>
    </w:p>
    <w:p w14:paraId="3DC4FE4F" w14:textId="77777777" w:rsidR="00890156" w:rsidRDefault="00890156" w:rsidP="006D6DE4">
      <w:pPr>
        <w:spacing w:after="240" w:line="300" w:lineRule="auto"/>
        <w:rPr>
          <w:rFonts w:asciiTheme="minorHAnsi" w:hAnsiTheme="minorHAnsi"/>
          <w:b/>
          <w:szCs w:val="22"/>
        </w:rPr>
      </w:pPr>
    </w:p>
    <w:p w14:paraId="6C38B92F" w14:textId="7B9C7F1A" w:rsidR="006D6DE4" w:rsidRPr="001621EE" w:rsidRDefault="006D6DE4" w:rsidP="006D6DE4">
      <w:pPr>
        <w:spacing w:after="240"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572541C6" w14:textId="77777777" w:rsidR="006D6DE4" w:rsidRPr="001621EE" w:rsidRDefault="006D6DE4" w:rsidP="006D6DE4">
      <w:pPr>
        <w:spacing w:after="240"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4B5932F4" w14:textId="77777777" w:rsidR="006D6DE4" w:rsidRPr="001621EE" w:rsidRDefault="006D6DE4" w:rsidP="006D6DE4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REGON  Wykonawcy / </w:t>
      </w:r>
      <w:bookmarkStart w:id="0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0"/>
    </w:p>
    <w:p w14:paraId="0CD2B02C" w14:textId="77777777" w:rsidR="00890156" w:rsidRDefault="00890156" w:rsidP="006D6DE4">
      <w:pPr>
        <w:spacing w:after="240" w:line="300" w:lineRule="auto"/>
        <w:contextualSpacing/>
        <w:rPr>
          <w:rFonts w:asciiTheme="minorHAnsi" w:hAnsiTheme="minorHAnsi"/>
          <w:b/>
          <w:szCs w:val="22"/>
          <w:u w:val="single"/>
        </w:rPr>
      </w:pPr>
    </w:p>
    <w:p w14:paraId="3804954E" w14:textId="495CEBE6" w:rsidR="006D6DE4" w:rsidRPr="001621EE" w:rsidRDefault="006D6DE4" w:rsidP="006D6DE4">
      <w:pPr>
        <w:spacing w:after="240" w:line="300" w:lineRule="auto"/>
        <w:contextualSpacing/>
        <w:rPr>
          <w:rFonts w:asciiTheme="minorHAnsi" w:hAnsiTheme="minorHAnsi"/>
          <w:b/>
          <w:szCs w:val="22"/>
          <w:u w:val="single"/>
        </w:rPr>
      </w:pPr>
      <w:r w:rsidRPr="001621EE">
        <w:rPr>
          <w:rFonts w:asciiTheme="minorHAnsi" w:hAnsiTheme="minorHAnsi"/>
          <w:b/>
          <w:szCs w:val="22"/>
          <w:u w:val="single"/>
        </w:rPr>
        <w:t>OŚWIADCZENIE O NIEPODLEGANIU WYKLUCZENIU</w:t>
      </w:r>
      <w:r w:rsidR="00C775BB">
        <w:rPr>
          <w:rStyle w:val="Odwoanieprzypisudolnego"/>
          <w:rFonts w:asciiTheme="minorHAnsi" w:hAnsiTheme="minorHAnsi"/>
          <w:b/>
          <w:szCs w:val="22"/>
          <w:u w:val="single"/>
        </w:rPr>
        <w:footnoteReference w:id="1"/>
      </w:r>
    </w:p>
    <w:p w14:paraId="4BECAC3C" w14:textId="2F98ABCE" w:rsidR="006D6DE4" w:rsidRPr="002C2B44" w:rsidRDefault="00C53A8C" w:rsidP="002752D3">
      <w:pPr>
        <w:spacing w:after="240" w:line="300" w:lineRule="auto"/>
        <w:contextualSpacing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s</w:t>
      </w:r>
      <w:r w:rsidR="006D6DE4" w:rsidRPr="002C2B44">
        <w:rPr>
          <w:rFonts w:asciiTheme="minorHAnsi" w:hAnsiTheme="minorHAnsi"/>
          <w:b/>
          <w:szCs w:val="22"/>
        </w:rPr>
        <w:t>kładane</w:t>
      </w:r>
      <w:r w:rsidR="002752D3">
        <w:rPr>
          <w:rFonts w:asciiTheme="minorHAnsi" w:hAnsiTheme="minorHAnsi"/>
          <w:b/>
          <w:szCs w:val="22"/>
        </w:rPr>
        <w:t xml:space="preserve"> w zakresie</w:t>
      </w:r>
      <w:r w:rsidR="006D6DE4" w:rsidRPr="002C2B44">
        <w:rPr>
          <w:rFonts w:asciiTheme="minorHAnsi" w:hAnsiTheme="minorHAnsi"/>
          <w:b/>
          <w:szCs w:val="22"/>
        </w:rPr>
        <w:t xml:space="preserve"> </w:t>
      </w:r>
      <w:r w:rsidR="002752D3" w:rsidRPr="002752D3">
        <w:rPr>
          <w:rFonts w:asciiTheme="minorHAnsi" w:hAnsiTheme="minorHAnsi"/>
          <w:b/>
          <w:szCs w:val="22"/>
        </w:rPr>
        <w:t>art. 7 ust. 1 ustawy z dnia 15 kwietnia 2022 r., o szczególnych rozwiązaniach w zakresie przeciwdziałania wspieraniu agresji na Ukrainę oraz służących ochronie bezpieczeństwa narodowego (Dz.U. z 2022, poz. 835)</w:t>
      </w:r>
      <w:r w:rsidR="006D6DE4" w:rsidRPr="002C2B44">
        <w:rPr>
          <w:rFonts w:asciiTheme="minorHAnsi" w:hAnsiTheme="minorHAnsi"/>
          <w:b/>
          <w:szCs w:val="22"/>
        </w:rPr>
        <w:t xml:space="preserve">, </w:t>
      </w:r>
    </w:p>
    <w:p w14:paraId="5A8E42BF" w14:textId="77777777" w:rsidR="0080512A" w:rsidRDefault="0080512A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</w:p>
    <w:p w14:paraId="25E0DC24" w14:textId="15B4F7AC" w:rsidR="00326CFE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WYKONAWCY</w:t>
      </w:r>
      <w:r w:rsidR="00326CFE">
        <w:rPr>
          <w:rFonts w:asciiTheme="minorHAnsi" w:hAnsiTheme="minorHAnsi"/>
          <w:b/>
          <w:bCs/>
          <w:szCs w:val="22"/>
        </w:rPr>
        <w:t xml:space="preserve"> /</w:t>
      </w:r>
    </w:p>
    <w:p w14:paraId="4EB4B9F5" w14:textId="2FC35C47" w:rsidR="006D6DE4" w:rsidRPr="002C2B4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KAŻDEGO Z WYKONAWCÓW W PRZYPADKU SKŁADANIA OFERTY WSPÓLNEJ</w:t>
      </w:r>
      <w:r w:rsidR="0080512A">
        <w:rPr>
          <w:rStyle w:val="Odwoanieprzypisudolnego"/>
          <w:rFonts w:asciiTheme="minorHAnsi" w:hAnsiTheme="minorHAnsi"/>
          <w:b/>
          <w:bCs/>
          <w:szCs w:val="22"/>
        </w:rPr>
        <w:footnoteReference w:id="2"/>
      </w:r>
    </w:p>
    <w:bookmarkEnd w:id="1"/>
    <w:p w14:paraId="7A482BBE" w14:textId="77777777" w:rsidR="0080512A" w:rsidRDefault="0080512A" w:rsidP="0080512A">
      <w:pPr>
        <w:shd w:val="clear" w:color="auto" w:fill="FFFFFF"/>
        <w:spacing w:line="300" w:lineRule="auto"/>
        <w:rPr>
          <w:rFonts w:asciiTheme="minorHAnsi" w:hAnsiTheme="minorHAnsi"/>
          <w:szCs w:val="22"/>
        </w:rPr>
      </w:pPr>
    </w:p>
    <w:p w14:paraId="15F4CD8F" w14:textId="152133E5" w:rsidR="006D6DE4" w:rsidRPr="001621EE" w:rsidRDefault="002752D3" w:rsidP="006D6DE4">
      <w:pPr>
        <w:shd w:val="clear" w:color="auto" w:fill="FFFFFF"/>
        <w:spacing w:after="240" w:line="300" w:lineRule="auto"/>
        <w:rPr>
          <w:rFonts w:asciiTheme="minorHAnsi" w:hAnsiTheme="minorHAnsi"/>
          <w:b/>
          <w:bCs/>
          <w:szCs w:val="22"/>
        </w:rPr>
      </w:pPr>
      <w:r>
        <w:rPr>
          <w:rFonts w:asciiTheme="minorHAnsi" w:hAnsiTheme="minorHAnsi"/>
          <w:szCs w:val="22"/>
        </w:rPr>
        <w:t>Na potrzeby</w:t>
      </w:r>
      <w:r w:rsidR="006D6DE4" w:rsidRPr="001621EE">
        <w:rPr>
          <w:rFonts w:asciiTheme="minorHAnsi" w:hAnsiTheme="minorHAnsi"/>
          <w:szCs w:val="22"/>
        </w:rPr>
        <w:t xml:space="preserve"> </w:t>
      </w:r>
      <w:r w:rsidR="00AB5F09">
        <w:rPr>
          <w:rFonts w:asciiTheme="minorHAnsi" w:hAnsiTheme="minorHAnsi"/>
          <w:szCs w:val="22"/>
        </w:rPr>
        <w:t>procedury</w:t>
      </w:r>
      <w:r w:rsidR="006D6DE4" w:rsidRPr="001621EE">
        <w:rPr>
          <w:rFonts w:asciiTheme="minorHAnsi" w:hAnsiTheme="minorHAnsi"/>
          <w:szCs w:val="22"/>
        </w:rPr>
        <w:t xml:space="preserve"> prowadzone</w:t>
      </w:r>
      <w:r w:rsidR="00AB5F09">
        <w:rPr>
          <w:rFonts w:asciiTheme="minorHAnsi" w:hAnsiTheme="minorHAnsi"/>
          <w:szCs w:val="22"/>
        </w:rPr>
        <w:t>j</w:t>
      </w:r>
      <w:r w:rsidR="006D6DE4" w:rsidRPr="001621EE">
        <w:rPr>
          <w:rFonts w:asciiTheme="minorHAnsi" w:hAnsiTheme="minorHAnsi"/>
          <w:szCs w:val="22"/>
        </w:rPr>
        <w:t xml:space="preserve"> </w:t>
      </w:r>
      <w:r w:rsidR="00AD77AC" w:rsidRPr="00AD77AC">
        <w:rPr>
          <w:rFonts w:asciiTheme="minorHAnsi" w:hAnsiTheme="minorHAnsi"/>
          <w:szCs w:val="22"/>
        </w:rPr>
        <w:t xml:space="preserve"> pn.: </w:t>
      </w:r>
      <w:r w:rsidR="00ED287C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………………………………………………………………………………………………………………………..</w:t>
      </w:r>
      <w:r w:rsidR="00AD77AC" w:rsidRPr="00AD77AC">
        <w:rPr>
          <w:rFonts w:asciiTheme="minorHAnsi" w:hAnsiTheme="minorHAnsi"/>
          <w:szCs w:val="22"/>
        </w:rPr>
        <w:t xml:space="preserve"> oświadczam, że</w:t>
      </w:r>
      <w:r w:rsidR="0080512A">
        <w:rPr>
          <w:rFonts w:asciiTheme="minorHAnsi" w:hAnsiTheme="minorHAnsi"/>
          <w:szCs w:val="22"/>
        </w:rPr>
        <w:t>:</w:t>
      </w:r>
      <w:r w:rsidR="0080512A">
        <w:rPr>
          <w:rStyle w:val="Odwoanieprzypisudolnego"/>
          <w:rFonts w:asciiTheme="minorHAnsi" w:hAnsiTheme="minorHAnsi"/>
          <w:szCs w:val="22"/>
        </w:rPr>
        <w:footnoteReference w:id="3"/>
      </w:r>
    </w:p>
    <w:p w14:paraId="6B7EA5F6" w14:textId="4C1E5A7C" w:rsidR="006D6DE4" w:rsidRPr="00C53A8C" w:rsidRDefault="004D2481" w:rsidP="004D2481">
      <w:pPr>
        <w:pStyle w:val="Akapitzlist"/>
        <w:widowControl/>
        <w:spacing w:before="0" w:after="240" w:line="300" w:lineRule="auto"/>
        <w:ind w:left="284"/>
        <w:rPr>
          <w:rFonts w:asciiTheme="minorHAnsi" w:hAnsiTheme="minorHAnsi"/>
          <w:i/>
          <w:sz w:val="22"/>
          <w:szCs w:val="22"/>
        </w:rPr>
      </w:pPr>
      <w:r w:rsidRPr="00C53A8C">
        <w:rPr>
          <w:rFonts w:cs="Times New Roman"/>
          <w:b/>
          <w:bCs/>
          <w:bdr w:val="single" w:sz="4" w:space="0" w:color="auto" w:frame="1"/>
        </w:rPr>
        <w:t>……</w:t>
      </w:r>
      <w:r w:rsidRPr="00C53A8C">
        <w:rPr>
          <w:rFonts w:asciiTheme="minorHAnsi" w:hAnsiTheme="minorHAnsi"/>
          <w:sz w:val="22"/>
          <w:szCs w:val="22"/>
        </w:rPr>
        <w:t xml:space="preserve"> </w:t>
      </w:r>
      <w:r w:rsidR="006D6DE4" w:rsidRPr="00C53A8C">
        <w:rPr>
          <w:rFonts w:asciiTheme="minorHAnsi" w:hAnsiTheme="minorHAnsi"/>
          <w:sz w:val="22"/>
          <w:szCs w:val="22"/>
        </w:rPr>
        <w:t xml:space="preserve">nie podlegam wykluczeniu z </w:t>
      </w:r>
      <w:r w:rsidR="00AB5F09">
        <w:rPr>
          <w:rFonts w:asciiTheme="minorHAnsi" w:hAnsiTheme="minorHAnsi"/>
          <w:sz w:val="22"/>
          <w:szCs w:val="22"/>
        </w:rPr>
        <w:t>procedury</w:t>
      </w:r>
      <w:r w:rsidR="006D6DE4" w:rsidRPr="00C53A8C">
        <w:rPr>
          <w:rFonts w:asciiTheme="minorHAnsi" w:hAnsiTheme="minorHAnsi"/>
          <w:sz w:val="22"/>
          <w:szCs w:val="22"/>
        </w:rPr>
        <w:t xml:space="preserve"> na </w:t>
      </w:r>
      <w:r w:rsidR="006D6DE4" w:rsidRPr="0080512A">
        <w:rPr>
          <w:rFonts w:asciiTheme="minorHAnsi" w:hAnsiTheme="minorHAnsi"/>
          <w:sz w:val="22"/>
          <w:szCs w:val="22"/>
        </w:rPr>
        <w:t xml:space="preserve">podstawie </w:t>
      </w:r>
      <w:r w:rsidR="000E6E06" w:rsidRPr="0080512A">
        <w:rPr>
          <w:rFonts w:asciiTheme="minorHAnsi" w:hAnsiTheme="minorHAnsi"/>
          <w:sz w:val="22"/>
          <w:szCs w:val="22"/>
        </w:rPr>
        <w:t>art. 7 ust. 1 ustawy z dnia 15 kwietnia 2022 r., o szczególnych rozwiązaniach w zakresie przeciwdziałania wspieraniu agresji na Ukrainę oraz służących ochronie bezpieczeństwa narodowego (Dz.U. z 2022, poz. 835</w:t>
      </w:r>
      <w:r w:rsidR="00CB4E62" w:rsidRPr="0080512A">
        <w:rPr>
          <w:rFonts w:asciiTheme="minorHAnsi" w:hAnsiTheme="minorHAnsi"/>
          <w:sz w:val="22"/>
          <w:szCs w:val="22"/>
        </w:rPr>
        <w:t>)</w:t>
      </w:r>
      <w:r w:rsidR="006D6DE4" w:rsidRPr="0080512A">
        <w:rPr>
          <w:rFonts w:asciiTheme="minorHAnsi" w:hAnsiTheme="minorHAnsi"/>
          <w:sz w:val="22"/>
          <w:szCs w:val="22"/>
        </w:rPr>
        <w:t>.</w:t>
      </w:r>
    </w:p>
    <w:p w14:paraId="317C6B86" w14:textId="5AE93C6C" w:rsidR="005C3002" w:rsidRPr="00C53A8C" w:rsidRDefault="004D2481" w:rsidP="004D2481">
      <w:pPr>
        <w:pStyle w:val="Akapitzlist"/>
        <w:spacing w:before="0" w:after="240" w:line="300" w:lineRule="auto"/>
        <w:ind w:left="284"/>
        <w:rPr>
          <w:rFonts w:asciiTheme="minorHAnsi" w:hAnsiTheme="minorHAnsi"/>
          <w:sz w:val="22"/>
          <w:szCs w:val="22"/>
        </w:rPr>
      </w:pPr>
      <w:r w:rsidRPr="00C53A8C">
        <w:rPr>
          <w:rFonts w:cs="Times New Roman"/>
          <w:b/>
          <w:bCs/>
          <w:bdr w:val="single" w:sz="4" w:space="0" w:color="auto" w:frame="1"/>
        </w:rPr>
        <w:t>……</w:t>
      </w:r>
      <w:r w:rsidR="0080512A">
        <w:rPr>
          <w:rFonts w:asciiTheme="minorHAnsi" w:hAnsiTheme="minorHAnsi"/>
          <w:sz w:val="22"/>
          <w:szCs w:val="22"/>
        </w:rPr>
        <w:t xml:space="preserve"> podlegam </w:t>
      </w:r>
      <w:r w:rsidR="007E4252" w:rsidRPr="00C53A8C">
        <w:rPr>
          <w:rFonts w:asciiTheme="minorHAnsi" w:hAnsiTheme="minorHAnsi"/>
          <w:sz w:val="22"/>
          <w:szCs w:val="22"/>
        </w:rPr>
        <w:t>wykluczeni</w:t>
      </w:r>
      <w:r w:rsidR="0080512A">
        <w:rPr>
          <w:rFonts w:asciiTheme="minorHAnsi" w:hAnsiTheme="minorHAnsi"/>
          <w:sz w:val="22"/>
          <w:szCs w:val="22"/>
        </w:rPr>
        <w:t>u</w:t>
      </w:r>
      <w:r w:rsidR="007E4252" w:rsidRPr="00C53A8C">
        <w:rPr>
          <w:rFonts w:asciiTheme="minorHAnsi" w:hAnsiTheme="minorHAnsi"/>
          <w:sz w:val="22"/>
          <w:szCs w:val="22"/>
        </w:rPr>
        <w:t xml:space="preserve"> z </w:t>
      </w:r>
      <w:r w:rsidR="00AB5F09">
        <w:rPr>
          <w:rFonts w:asciiTheme="minorHAnsi" w:hAnsiTheme="minorHAnsi"/>
          <w:sz w:val="22"/>
          <w:szCs w:val="22"/>
        </w:rPr>
        <w:t>procedury</w:t>
      </w:r>
      <w:r w:rsidR="007E4252" w:rsidRPr="00C53A8C">
        <w:rPr>
          <w:rFonts w:asciiTheme="minorHAnsi" w:hAnsiTheme="minorHAnsi"/>
          <w:sz w:val="22"/>
          <w:szCs w:val="22"/>
        </w:rPr>
        <w:t xml:space="preserve"> na podstawie</w:t>
      </w:r>
      <w:r w:rsidR="007E4252" w:rsidRPr="00C53A8C">
        <w:t xml:space="preserve"> </w:t>
      </w:r>
      <w:r w:rsidR="007E4252" w:rsidRPr="00C53A8C">
        <w:rPr>
          <w:rFonts w:asciiTheme="minorHAnsi" w:hAnsiTheme="minorHAnsi"/>
          <w:sz w:val="22"/>
          <w:szCs w:val="22"/>
        </w:rPr>
        <w:t>art. 7 ust. 1 ustawy z dnia 15 kwietnia 2022 r., o szczególnych rozwiązaniach w zakresie przeciwdziałania wspieraniu agresji na Ukrainę oraz służących ochronie bezpieczeństwa narodowego (Dz.U. z 2022, poz. 835</w:t>
      </w:r>
      <w:r w:rsidR="00CB4E62" w:rsidRPr="00C53A8C">
        <w:rPr>
          <w:rFonts w:asciiTheme="minorHAnsi" w:hAnsiTheme="minorHAnsi"/>
          <w:sz w:val="22"/>
          <w:szCs w:val="22"/>
        </w:rPr>
        <w:t>)</w:t>
      </w:r>
      <w:r w:rsidR="00006AF1" w:rsidRPr="00C53A8C">
        <w:rPr>
          <w:rFonts w:asciiTheme="minorHAnsi" w:hAnsiTheme="minorHAnsi"/>
          <w:sz w:val="22"/>
          <w:szCs w:val="22"/>
        </w:rPr>
        <w:t>.</w:t>
      </w:r>
    </w:p>
    <w:sectPr w:rsidR="005C3002" w:rsidRPr="00C53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05EBD" w14:textId="77777777" w:rsidR="00655672" w:rsidRDefault="00655672" w:rsidP="00C775BB">
      <w:r>
        <w:separator/>
      </w:r>
    </w:p>
  </w:endnote>
  <w:endnote w:type="continuationSeparator" w:id="0">
    <w:p w14:paraId="24C5446D" w14:textId="77777777" w:rsidR="00655672" w:rsidRDefault="00655672" w:rsidP="00C7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8FD2E" w14:textId="77777777" w:rsidR="00655672" w:rsidRDefault="00655672" w:rsidP="00C775BB">
      <w:r>
        <w:separator/>
      </w:r>
    </w:p>
  </w:footnote>
  <w:footnote w:type="continuationSeparator" w:id="0">
    <w:p w14:paraId="778B765A" w14:textId="77777777" w:rsidR="00655672" w:rsidRDefault="00655672" w:rsidP="00C775BB">
      <w:r>
        <w:continuationSeparator/>
      </w:r>
    </w:p>
  </w:footnote>
  <w:footnote w:id="1">
    <w:p w14:paraId="4B74ACE6" w14:textId="0666D282" w:rsidR="00C775BB" w:rsidRDefault="00C775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775BB">
        <w:rPr>
          <w:rFonts w:asciiTheme="minorHAnsi" w:hAnsiTheme="minorHAnsi" w:cstheme="minorHAnsi"/>
          <w:bCs/>
        </w:rPr>
        <w:t>dokument składany odrębnie przez Wykonawcę</w:t>
      </w:r>
      <w:r w:rsidRPr="00C775BB">
        <w:rPr>
          <w:rFonts w:asciiTheme="minorHAnsi" w:hAnsiTheme="minorHAnsi" w:cstheme="minorHAnsi"/>
          <w:bCs/>
          <w:i/>
          <w:iCs/>
        </w:rPr>
        <w:t xml:space="preserve">,  </w:t>
      </w:r>
      <w:r w:rsidRPr="00C775BB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>Podmiot, na którego zasoby powołuje się Wykonawca / każdego z Wykonawców w przypadku składania oferty wspólnej)</w:t>
      </w:r>
    </w:p>
  </w:footnote>
  <w:footnote w:id="2">
    <w:p w14:paraId="3CBC5341" w14:textId="7BB75CA6" w:rsidR="0080512A" w:rsidRDefault="008051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90156">
        <w:t>n</w:t>
      </w:r>
      <w:r>
        <w:t>iewłaściwe skreślić</w:t>
      </w:r>
    </w:p>
  </w:footnote>
  <w:footnote w:id="3">
    <w:p w14:paraId="6363C5D0" w14:textId="3C289302" w:rsidR="0080512A" w:rsidRDefault="008051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90156">
        <w:t>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064772">
    <w:abstractNumId w:val="0"/>
  </w:num>
  <w:num w:numId="2" w16cid:durableId="110590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19A"/>
    <w:rsid w:val="00006AF1"/>
    <w:rsid w:val="00022D1E"/>
    <w:rsid w:val="000B3CA2"/>
    <w:rsid w:val="000C24E6"/>
    <w:rsid w:val="000D1D3B"/>
    <w:rsid w:val="000E6E06"/>
    <w:rsid w:val="001075AB"/>
    <w:rsid w:val="00161C5D"/>
    <w:rsid w:val="002004A0"/>
    <w:rsid w:val="002752D3"/>
    <w:rsid w:val="0028013E"/>
    <w:rsid w:val="00287A72"/>
    <w:rsid w:val="002A2A3C"/>
    <w:rsid w:val="002B4930"/>
    <w:rsid w:val="002C619A"/>
    <w:rsid w:val="00302A18"/>
    <w:rsid w:val="00326CFE"/>
    <w:rsid w:val="003C08D4"/>
    <w:rsid w:val="00475E75"/>
    <w:rsid w:val="00490F86"/>
    <w:rsid w:val="004D2481"/>
    <w:rsid w:val="00514FFA"/>
    <w:rsid w:val="00520930"/>
    <w:rsid w:val="0052168A"/>
    <w:rsid w:val="00546F9C"/>
    <w:rsid w:val="005C3002"/>
    <w:rsid w:val="005D5633"/>
    <w:rsid w:val="005E6E90"/>
    <w:rsid w:val="00602731"/>
    <w:rsid w:val="00623E69"/>
    <w:rsid w:val="00637E0B"/>
    <w:rsid w:val="00655672"/>
    <w:rsid w:val="006D6DE4"/>
    <w:rsid w:val="007A3922"/>
    <w:rsid w:val="007E4252"/>
    <w:rsid w:val="0080512A"/>
    <w:rsid w:val="00890156"/>
    <w:rsid w:val="008B72AD"/>
    <w:rsid w:val="008F211C"/>
    <w:rsid w:val="009F03CE"/>
    <w:rsid w:val="009F065C"/>
    <w:rsid w:val="00AB5F09"/>
    <w:rsid w:val="00AD77AC"/>
    <w:rsid w:val="00AF6662"/>
    <w:rsid w:val="00B020B1"/>
    <w:rsid w:val="00B57225"/>
    <w:rsid w:val="00B6060A"/>
    <w:rsid w:val="00B7079A"/>
    <w:rsid w:val="00C533E6"/>
    <w:rsid w:val="00C53A8C"/>
    <w:rsid w:val="00C71C55"/>
    <w:rsid w:val="00C775BB"/>
    <w:rsid w:val="00C84AB3"/>
    <w:rsid w:val="00CB4E62"/>
    <w:rsid w:val="00CC10C5"/>
    <w:rsid w:val="00D224C9"/>
    <w:rsid w:val="00D23D59"/>
    <w:rsid w:val="00D7536C"/>
    <w:rsid w:val="00ED287C"/>
    <w:rsid w:val="00F03892"/>
    <w:rsid w:val="00F269F8"/>
    <w:rsid w:val="00FB63D7"/>
    <w:rsid w:val="00FC5FFF"/>
    <w:rsid w:val="00F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81408"/>
  <w15:chartTrackingRefBased/>
  <w15:docId w15:val="{7F1B4DB2-28BD-4B4B-A3AB-94A12389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DE4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D6DE4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D6DE4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6D6DE4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62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62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5B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5BB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75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9" ma:contentTypeDescription="Utwórz nowy dokument." ma:contentTypeScope="" ma:versionID="5e5f16101913fac22e970159423ff908">
  <xsd:schema xmlns:xsd="http://www.w3.org/2001/XMLSchema" xmlns:xs="http://www.w3.org/2001/XMLSchema" xmlns:p="http://schemas.microsoft.com/office/2006/metadata/properties" xmlns:ns2="4f5b4c12-d9f3-460c-90bf-82d34196feab" targetNamespace="http://schemas.microsoft.com/office/2006/metadata/properties" ma:root="true" ma:fieldsID="0b3486b32e2e6589aa819db06691bad8" ns2:_="">
    <xsd:import namespace="4f5b4c12-d9f3-460c-90bf-82d34196fe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4F70DE-6354-4F9F-97DE-FC814541C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0EFD9-D0F2-4B3B-9657-A56144F7A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480492-DDBF-4855-B66F-A67A4692AF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Świś Cyprian (ZP)</dc:creator>
  <cp:keywords/>
  <dc:description/>
  <cp:lastModifiedBy>Peszyńska Katarzyna</cp:lastModifiedBy>
  <cp:revision>11</cp:revision>
  <dcterms:created xsi:type="dcterms:W3CDTF">2023-03-15T09:01:00Z</dcterms:created>
  <dcterms:modified xsi:type="dcterms:W3CDTF">2026-04-14T08:28:00Z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